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UNIUNEA NA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ȚIONALĂ A BAROURILOR DIN ROM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ÂNIA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  <w:t xml:space="preserve">                                CONSILIUL UNIUNII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HOT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ĂR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ÂREA nr. 82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17-18 iulie 2020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72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În baza dispozi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țiilor art. 30 alin. (3) și ale art. 65 lit. v) din Legea nr. 51/1995 pentru organizarea și exercitarea profesiei de avocat, republicată, cu modificările și completările ulterioare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în continuare, Lege), </w:t>
      </w:r>
    </w:p>
    <w:p>
      <w:pPr>
        <w:spacing w:before="0" w:after="0" w:line="276"/>
        <w:ind w:right="0" w:left="0" w:firstLine="72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Țin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ând cont de Hot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ăr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ârea Consiliului Uniunii Na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ționale a Barourilor din Rom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ânia (în continuare, UNBR) nr. 267/17 iunie 2017 privind înfiin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țarea Grupului de lucru privind onorariile minimale, astfel cum a fost completat prin Hotăr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ârea Consiliului UNBR nr. 395/25.08.2018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și Hotăr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ârea Consiliului UNBR nr. 412/07-08 decembrie 2018</w:t>
      </w:r>
    </w:p>
    <w:p>
      <w:pPr>
        <w:spacing w:before="0" w:after="0" w:line="276"/>
        <w:ind w:right="0" w:left="0" w:firstLine="72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Având în vedere Hot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ăr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ârea Consiliului UNBR nr. 289/09 decembrie 2017, prin care s-a decis anularea/revocarea prevederilor din Hot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ăr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ârea Consiliului UNBR nr. 272/26.08.2017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şi consultarea tuturor avocaților prin hotăr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âri adoptate în adun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ările generale ale barourilor cu privire la adoptarea unor onorarii minimale cu caracter orientativ, </w:t>
      </w:r>
    </w:p>
    <w:p>
      <w:pPr>
        <w:spacing w:before="0" w:after="0" w:line="276"/>
        <w:ind w:right="0" w:left="0" w:firstLine="72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Cu luarea în considerare a Hot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ăr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ârii Consiliului UNBR nr. 395/25.08.2018 care instituie sarcina pentru Grupul de lucru de a elabora o Propunere unitar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ă privind aplicarea dispozițiilor art. 30 alin. (3) şi ale art. 65 lit. v) din Lege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în ce prive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ște onorariile minimale orientative, aferente serviciilor profesionale ale avocaților,</w:t>
      </w:r>
    </w:p>
    <w:p>
      <w:pPr>
        <w:spacing w:before="0" w:after="0" w:line="276"/>
        <w:ind w:right="0" w:left="0" w:firstLine="72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Analizând propunerea Grupului de lucru privind Ghidul onorariilor minimale, care cuprins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și punctele de vedere/propunerile barourilor care au dat curs solicitării UNBR de a trimite materiale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în acest sens,</w:t>
        <w:tab/>
      </w:r>
    </w:p>
    <w:p>
      <w:pPr>
        <w:spacing w:before="0" w:after="0" w:line="276"/>
        <w:ind w:right="0" w:left="0" w:firstLine="72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Consiliul UNBR, în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ședința din 17-17 iulie 2020,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921" w:leader="none"/>
        </w:tabs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 O 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Ă R Ă Ș T E :</w:t>
      </w:r>
    </w:p>
    <w:p>
      <w:pPr>
        <w:tabs>
          <w:tab w:val="left" w:pos="2921" w:leader="none"/>
        </w:tabs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Line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Line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Art.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 aprob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Ghidul orientativ al onorariilor minimale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ăzut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în Anex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ă, parte integrantă din prezenta Hotăr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âre.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Art. 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Consiliul UNBR va lua în discu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ție, anual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cuantumul onorariilor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prevăzute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în Ghidul orientativ al onorariilor minimale.</w:t>
      </w:r>
    </w:p>
    <w:p>
      <w:pPr>
        <w:keepLine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Art. 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Prezenta Hot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âre intr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în vigoare la data de 01 ianuarie 2021. Pân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la intrarea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în vigoare, UNBR va solicita avizul/punctul de vedere al Consiliului Concuren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ței. </w:t>
      </w:r>
    </w:p>
    <w:p>
      <w:pPr>
        <w:keepLine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Art. 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Prezenta Hot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âre se comunic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membrilor Consiliului UNBR și se publică pe pagina web a UNBR (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www.unbr.ro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keepLines w:val="true"/>
        <w:spacing w:before="0" w:after="0" w:line="276"/>
        <w:ind w:right="0" w:left="0" w:firstLine="567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2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 O N S I L I U L   U. N. B. 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2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Anexa la Hot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ăr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ârea Consiliului UNBR nr. 82/17-18 iulie 2020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GHID ORIENTATIV AL ONORARIILOR MINIMALE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ă de fundamentare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Necesitatea adopt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tabloului onorariilor minimale, cu caracter de recomandare, așa cum prevăd modificările legislative recente ale Legii nr. 51/1995 prin adoptarea Legii nr. 25/2017, care in art.13 si art. 34 completează dispozițiile Legii nr. 51/1995 cu art.31 (1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si art. 66 lit. x), (după republicare, art. 30 alin. 3, respectiv, 65 lit. v) precum si nevoia de reglementare a unui asemenea domeniu sensibil, are ca fundament acoperirea mai multor nevoi.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Prima,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cea mai importantă nevoie, este cea determinată de haosul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care avocatul român a fost aruncat dup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privatizarea avocaturii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anul 1995", în condi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țiile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care, aproximativ 80 de ani, institu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ția onorariului minimal a funcționat ca un reper important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activitatea avocatului, iar ast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ăzi,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lipsa oric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ăror repere, acest fapt dă naștere unor activități speculative, lipsite de deontologie, sau creează o piață interprofesională neconcurențială, care nu face cinste profesiei.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O a doua este cea legat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de crearea unor baze de criterii obiective care sa nu mai permită arbitrariul de care dau dovadă, de cele mai multe ori, judecătorii,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reducerea onorariilor avoca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țiale rezolv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ând în acest fel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nevoia de transparență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formarea cheltuielilor judiciare, principiu european parte component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a normelor care vizează accesul la justiție.</w:t>
      </w:r>
    </w:p>
    <w:p>
      <w:pPr>
        <w:spacing w:before="0" w:after="0" w:line="276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a treia, dar nu cea din urmă, este,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într-o viziune mult mai larg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creșterea nivelului de pregătire profesională și, implicit, ocrotirea interesului justițiabililor care vor beneficia de servicii juridice de calitate.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În sintez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scopul pe care tindem să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îl atingem cu fixarea onorariilor minimale este acela de a crea premisele unui ghid de bune practici care sa vin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sprijinul tuturor participan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ților la actul de justiție, prin crearea unui cadru public de referință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stabilirea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negocierea onorariilor,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ăturarea arbitrariului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modalitatea de reducere a onorariilor avoca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țiale de către instanțele de judecată (promovarea după sistemul austriac a unor propuneri de lege ferenda privind posibilitatea reducerii onorariului avocațial numai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condi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 de contradictorialitate și numai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la minimul stabilit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tabloul de onorarii minimale), diminuarea/înl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ăturarea conflictelor legate de concurență neloială interprofesională și creșterea prestigiului profesional.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Potrivit art. 129 din Statutul profesiei de avocat onorariile sunt: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a) onorarii orare;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b) onorarii fixe (forfetare);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c) onorarii de succes;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În tabloul onorariilor minimale apreciem 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pot fi abordate doar primele două categorii de onorarii: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Onorariu orar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Acest tip de onorariu este folosit, în general, în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ățile avocațiale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care avocatul nu poate prezice cu exactitate cât timp va utiliza pentru atingerea obiectivului la care s-a angajat. Acesta poate fi calculat în func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 de cheltuielile de funcționare, experiența, reputația avocatului etc.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Nu exist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o formulă standard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determinarea modului de calcul a tarifului orar a onorariului de avocat, îns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decursul timpului, s-a impus o regul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care aduce un echilibru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ecua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ția financiară ce stă la baza desfășurării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bune condi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 a profesiei de avocat.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Aceast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regulă stabilește că onorariul avocațial este determinat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cote ideale, raportat la urm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ătoarele elemente: cheltuielile necesare funcționarii unui de cabinet de avocat, fondurile de rezervă (rulment) și venitul propriu al avocatului.</w:t>
      </w:r>
    </w:p>
    <w:p>
      <w:pPr>
        <w:spacing w:before="0" w:after="0" w:line="276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ționăm că determinarea cheltuielilor de funcționare nu s-a putut realiza pe baza unui studiu sistematic, ci mai degrabă pe estimări din date publice, timpul aflat la dispoziție de la data adoptării modificării Legii nr. 51/1995, nepermiț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ând o altfel de abordare.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Pentru un calcul mai precis, suger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ăm efectuarea unui studiu care să determine cu exactitate media costului orar al activității avocațiale, acest studiu poate avea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vedere inclusiv folosirea de date statistice (în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ăsura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care Ministerul de Finan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țe, Ministerul Justiției sau INS dețin astfel de date) privind cheltuielile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înregistrate de formele de exercitare a profesiei.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De asemenea, având în vedere 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scopul urmărit este acela de a determina un onorariu minim,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calculul acestuia am avut în vedere o medie a elementelor componente care au intrat în calculul cheltuielilor de func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ționare. Cu titlu exemplificativ arătăm că aceste costuri au avut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vedere urm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ătoarele elemente: cheltuieli privind spațiul (chirii/amortizare,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între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ținere, mobilare, amenajare), cheltuieli privind organizarea activității (salarii, transport, comunicații, IT, birotică), cheltuieli profesionale (cotizații, costuri administrative privind ținerea contabilității).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Onorariu fix (forfetar)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Acesta se realizeaz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mod deosebit în situa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țiile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care avocatul cunoa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ște din experiență sau din practica altor avocați care este consumul de timp uzual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anumite tipuri de cauze pentru finalizarea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ății juridice pentru care a fost angajat.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Asemenea tarife forfetare sunt folosite în general în cauzele având con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ținut patrimonial și prin folosirea unei cote procentuale din valoarea litigiului.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Se întâlnesc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situații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care, de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natura litigiului ar impune calculul unui onorariu pe baza de tarif orar, datorită complexității cauzei și impredictibilității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timp, se negociaz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o formă mixtă de tarif orar și procentual sub forma unui tarif fix.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În stabilirea unei valori cât mai precise a tarifului orar fix, apreciem ca pe viitor se pot folosi statisticile MJ/CSM privind durata proceselor pe categorii de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 așa cum sunt ele clasificate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sistemul ECRIS, 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încât estimarea duratei muncii avocatului sa fie cat mai corecta.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Estimarea onorariului minim orar recomandat este de 220 lei /ora.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În fundamentare, s-a avut în vedere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privirea de ansamblu a cadrului legal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materia onorariilor avoca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țiale minime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UE, 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șa cum a fost el prezentat pe site-ul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https://e-justice.europa.eu/content costs of proceedings-37-ro.do</w:t>
        </w:r>
      </w:hyperlink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GHIDUL ORIENTATIV AL ONORARIILOR MINIMALE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Art.I. Onorariile minimale sunt urm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ătoarele: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A. ÎN MATERIE CIVIL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Ă/CONTENCIOS ADMINISTRATIV ȘI FISCAL ȘI NECONTENCIOS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 și cereri cu caracter necontencios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1.1.  Notific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 / adrese / corespondență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onorariu orar, dar nu mai pu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țin de 330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1.2. 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 de obținere a apostilării actelor / traduceri legalizate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330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1.3. Asistarea sau reprezentarea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ărții la mediere /conciliere / negociere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onorariu orar sau  440 lei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ședința;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1.4.  Asistarea/reprezentarea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fa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instituțiilor publice (altele dec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ât instan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țe / parchete / poliție)  sau altor persoane de drept privat - 440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1.5.  Cereri de str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ămutare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440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1.6.  Cereri de recuzare - 330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1.7.  Consulta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țiile juridice, redactare de acte juridice tranzacții /contracte civile / acte adiționale / statute și acte constitutive pentru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înfiin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țarea unor persoane juridice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onorariu orar, dar nu  mai pu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țin de 440 lei 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1.8. 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ățile de atestare prevăzute la art.3 lit. c, d din Legea 51/1995 - 220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1.9. 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ățile prevăzute la art.3 lit. g, h din Legea 51/1995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1 % din valoare, dar nu mai pu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țin de 220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1.10. 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ățile prevăzute la art.3 lit. j) din Legea 51/1995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440 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 contencioase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2.1.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țiuni/cereri cu caracter special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2.1.1 cererile de valoare redus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soluționate potrivit procedurii speciale prevăzute de titlul X al cărţii a VI-a din Legea nr. 134/2010 privind Codul de procedură civilă, republicată, cu modificările şi completările ulterioare, denumită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continuare Cod de procedur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civilă -  660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2.1.2. cererile privind ordonan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de plată, prevăzută de titlul IX al cărții a VI-a din Codul de procedură civilă -  50 % din onorariul prevăzut la pct.2.2,  nu mai puțin de 660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2.1.3. cererile de evacuare din imobilele folosite sau ocupate 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ără drept, soluționate potrivit procedurii speciale prevăzute de titlul XI al cărții a VI-a din Codul de procedură civilă -  1.540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2.1.4. cererile formulate pe cale de ordonan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ță președințială -  1.540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2.1.5. cereri de reexaminare; cereri de scutire de la plata taxei judiciare de timbru - 440 lei.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2.1.6. cereri posesorii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1540 lei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2.2.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 şi cereri evaluabile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bani: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2.2.1. pân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la valoarea de 5.000 lei - 660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2.2.2.  între 5.001 lei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şi 25.000 lei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5 % din valoarea litigiului, îns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nu mai puțin de 880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2.2.3.  între 25.001 lei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şi 100.000 lei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4 % din valoarea litigiului,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nu mai puțin de 1.800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2.2.4.  între 100.001 lei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şi 250.000 lei -3 % din valoarea litigiului,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nu mai puțin de 4.000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2.2.5. peste 250.000 lei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2 % din valoarea litigiului,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nu mai puțin de 7.500 lei.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2.2.6. peste 1.000.000 - 1 % din valoarea litigiului, dar nu mai pu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țin de 20.000 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Sunt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 evaluabile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bani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se vor aplica onorariile stabilite mai sus următoarelor categorii de acțiuni: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cereri în constatarea nulit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ății, anularea, rezoluțiunea sau rezilierea unui act juridic civil patrimonial;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privind constatarea existen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ței sau inexistenței unui drept patrimonial;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c) prin care se solicita pronun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țarea unei hotăr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âri judec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ătorești care ține loc de act autentic de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înstr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ăinare a unor bunuri imobile sau de constituire a unor drepturi reale asupra acestora;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d)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țiunile posesorii;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e)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 petitorii - acțiunile care au ca obiect un dezmembrăm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ânt al dreptului de proprietate;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i)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 av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ând ca temei plata nedatorat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îmbog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ățire fără just temei;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j)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declararea simula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ției unui act juridic;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k)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 potrivit Legii nr. 10/2001 și Legii nr. 290/2003;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l) cereri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acțiuni privind legislația fondului funciar;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m) cereri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acțiuni privind materia exproprierilor;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n) cereri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acțiuni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materia uzucapiunii;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o) cereri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acțiuni privind despăgubiri materiale/morale;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2.3. 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țiunile/cererile cu  caracter nepatrimonial: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2.3.1. Cereri pentru constatarea existen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ței sau inexistenței unui drept nepatrimonial  - 1.760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2.3.2. Cereri în anularea sau în constatarea nulit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ății unui act juridic nepatrimonial -  1.760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2.3.3. Cereri care privesc dreptul de folosin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ță a bunului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închiriat sau arendat, daca acestea nu privesc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plata anumitor sume de bani- 1.760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2.3.4.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țiunile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ănițuire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2.200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2.3.5. Cereri privind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ăsuri asiguratorii luate pe cale separată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1.100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2.3.6. Cereri de suspendare a execut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efectelor hotăr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ârilor judec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ătorești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1.100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2.4. În materia execut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silite: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2.4.1.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ță, reprezentare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procedura execut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silite executării silite cu caracter patrimonial 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ând obiectul contesta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ției vizează titlul executoriu, altul dec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ât hot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ârea judec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ătorească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se aplic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onorariul de la pct.2.2;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2.4.2.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ță, reprezentare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procedura execut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silite executării silite cu caracter nepatrimonial sau 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ând titlul executoriu îl reprezint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o hotăr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âre judec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ătorească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1.760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2.4.5. cereri de suspendare a execut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silite, respectiv a executării provizorii - 880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2.4.6 cererile de întoarcere a execut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silite  - 2.200 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2.5.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 și cereri referitoare la raporturile de familie :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2.5.1. pentru cererea de divor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  fără minori -  1.760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2.5.2. pentru cererea de divor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  cu minori  -  2.200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2.5.3. pentru cererile care nu sunt accesorii cererii de divor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 și care au ca obiect: stabilirea locuinței copilului, exercitarea autorității părintești, stabilirea contribuției părinților la cheltuielile de creștere și educare a copiilor, dreptul părintelui sau al altor persoane dec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ât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ărinții de a avea legături personale cu copilul, locuința familiei  - 1.540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2.5.4. tutel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curatelă  -  1.540 lei 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2.5.5.  punere sub interdic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1.540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2.5.6.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ăgada paternității  - 2.200 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2.5.7.  asistare /reprezentare adop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 -  2.640lei.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2.6. În materia contenciosului administrativ: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2.6.1. redactare plângere prealabil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administrativă  - 1.540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2.6.2.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țiune contencios administrativ  -  2.200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2.6.3. suspendare act administrativ art.14 din Legea 554/2014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1.760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2.6.4. redactare contesta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 executare act administrativ fiscal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1.760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2.6.5.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țiune contestație act administrativ fiscal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2.640lei;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2.6.6.  suspendare act administrativ fiscal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2.200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2.6.7. cereri, contesta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 privind achizițiile publice in fata CNSC- 2.200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2.6.8. plângere împotriva deciziilor CNSC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2.640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2.6.9 În situa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care exist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capăt de cerere cu caracter patrimonial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se vor aplica prevederile art.2.2.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2.7 .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țiunile, cererile, obiecțiunile, contestațiile introduse la instanțele judecătorești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temeiul Legii nr. 85/2006 privind procedura insolven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ței, cu modificările și completările ulterioare: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2.7.1. cereri de deschidere a procedurii de insolven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880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2.7.2.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ță, reprezentare procedură insolvență fond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220 lei termen;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2.7.3. contesta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 si cereri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procedura insolven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1.540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2.7.4. retragere, dizolvare, anulare hot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âre AGA  - 2.640 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2.8. În materie contraven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țională: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2.8.1. plângerea împotriva procesului-verbal de constatare si sanc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ționare a contravenției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1.100 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2.9.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țiunile și cererile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materie de carte funciar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1.540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2.10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 și cereri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materia societ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ăților comerciale privind Legea 31/1990 și alte legi speciale: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cereri de interven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înregistrare acte/men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 ONRC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1.540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plângere împotriva rezolu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ției Directorului ONRC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1.540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c) 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țiuni privind excludere, retragere, dizolvare, anulare hotăr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âre AGA  - 2.640 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2.11. Cererile privind  litigiile de munc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și drepturi și obligații  cu caracter social: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2.11.1. contesta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împotriva deciziilor emise cu privire la încheierea, executarea, modificarea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încetarea CIM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2.200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2.11.2. stabilirea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plata pensiilor, precum și alte drepturi prevăzute prin sistemele de asigurări sociale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1.540 lei;</w:t>
      </w:r>
    </w:p>
    <w:p>
      <w:pPr>
        <w:spacing w:before="0" w:after="0" w:line="276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2.11.3. stabilirea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plata ajutorului de șomaj, a ajutorului de integrare profesională și a alocației de sprijin, a ajutorului social, a alocației de stat pentru copii, a drepturilor persoanelor cu dizabilități și a altor forme de protecție socială prevăzute de lege -  1.100 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B. ÎN MATERIE PENAL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Consulta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 juridice, prestații ocazionale și/sau redactarea unor acte: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1.1. Consulta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 juridică/studiere dosar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materie penala -  onorariu orar;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1.2. Consulta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 juridică acordată la grefă/vorbitor - onorariu orar majorat cu 50 %;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1.3. Formularea unui act de sesizare, 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ără a calcula și constituirea de parte civila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1.4. Formularea constituirii de parte civil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se vor aplica prevederile pct.1 lit. a 2.2;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1.5.  Formularea ocazional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a unor sesizări, contestații sau cereri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1.6. Reprezentare în contesta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 privind măsurile asiguratorii pentru alți subiecți procesuali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2% din valoarea bunului indisponibilizat, dar nu mai pu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țin de 2.100 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Urm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ărirea penală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Onorariile minime pentru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ățile desfășurate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cursul urm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ăririi penale,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înainte de aplicarea principiilor prev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ăzute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articolele urm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ătoare, cu precizarea că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cazul redeschiderii urm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ăririi penale se percep din nou, sunt următoarele: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generală (care include și acoperă activitățile și onorariile prevăzute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dispozi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țiile 2.3., 2.4.)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fa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organelor de urmărire penală  - 2.200 lei/pentru fiecare subiect procesual sau fiecare parte;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2.2. Formularea unei cereri, excep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ții, pl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ângeri, a unui memoriu sau a oric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ărui alt act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440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2.3. Participarea la efectuarea actelor de urm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ărire penală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220 lei per activitate;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2.4.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subiecților procesuali/părților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cursul medierii sau împ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ăcării ori in vederea tranzacționării, inclusiv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ceea ce prive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ște plata debitelor fiscale sau cu natură asemănătoare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2.5. Formularea unei cereri de ini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țiere a acordului de recunoaștere a vinovăției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440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2.6.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inculpatului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fa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procurorului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cursul acordului de recunoa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ștere a vinovăției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2.7.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juridică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fa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judecătorului de drepturi si libertăți, per fiecare sesizare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2.8. Formularea plângerilor împotriva ordonan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ței de clasare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 fiecare,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ipoteza în care procurorul ierarhic superior nu admite plângerea cu care a fost sesizat;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2.9.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fa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judecătorului de cameră preliminară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plângerea împotriva solu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2.10.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fa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judecătorului de cameră preliminară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procedura confirm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la renunțarea la urmărirea penală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2.11.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fa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judecătorului de cameră preliminară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alte proceduri (Titlul IV Capitolele V, VII - IX)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2.12. Formularea contesta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ției privind durata procedurii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2.13.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fa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judecătorului de drepturi si libertăți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contesta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ția privind durata procedurii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2.14. Asistarea/reprezentarea juridic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a inculpatului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fa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instanței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procedura acordului de recunoa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ștere a vinovăției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Camera preliminar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Onorariile minime pentru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ățile desfășurate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cursul camerei preliminare, înainte de aplicarea regulilor prev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ăzute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art. I, sunt urm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ătoarele: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3.1. Formularea cererilor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și/sau excepțiilor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3.2.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juridică la verificarea legalității măsurii preventive, per verificare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3.3.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sau reprezentarea juridică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dezbateri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3.4. Declararea contesta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țiilor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220 lei fiecare;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3.5. Motivarea contesta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împotriva solu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ției date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procedura camerei preliminare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880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3.6.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sau reprezentarea juridică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dezbaterile din contesta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împotriva solu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ției date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procedura camerei preliminare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880 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Fondul cauzei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Onorariile minime pentru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ățile desfășurate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cursul fondului, înainte de aplicarea regulilor prev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ăzute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articolele urm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ătoare, sunt următoarele: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4.1. Formularea în scris a unei cereri, excep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ții, pl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ângeri sau a unui memoriu (altele decat cele vizând aplicarea procedurii simplificate)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440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4.2. Declararea contesta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țiilor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220 lei fiecare;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4.3.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părților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procedura simplificat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fără schimbarea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încadr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sau repunerea cauzei pe rol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4.4. Formularea concluziilor scrise în procedura simplificat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viz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ând latura penal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a cauzei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4.5. Formularea concluziilor scrise în procedura simplificat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viz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ând ambele laturi ale cauzei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4.6. Formularea concluziilor scrise în procedura simplificat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contextul schimb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încadr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sau al repunerii pe rol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onorariile de mai sus, majorate cu 220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4.7.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părților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procedura simplificat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contextul schimb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încadr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sau al repunerii cauzei pe rol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1.000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4.8.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părții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procedura comun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fără constituire de parte civilă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1.540 lei, dar nu mai pu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țin de 440 lei per termen;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4.9. Formularea concluziilor scrise în procedura comun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fără constituire de parte civila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4.10.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părții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procedura comun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viz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ând ambele laturi ale cauzei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2.200 lei, dar nu mai pu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țin de 660 lei per termen;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4.11. Formularea concluziilor scrise în procedura comun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viz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ând ambele laturi ale cauzei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1.000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4.12. Presta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țiile pentru alți subiecți procesuali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jum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ătate din onorariul perceput părților.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Apel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Onorariile minime pentru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ățile desfășurate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cursul apelului, înainte de aplicarea regulilor prev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ăzute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art. VII, sunt urm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ătoarele: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5.1. Motivarea apelului, incluzând studierea dosarului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egal cu onorariul aferent formul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concluziilor scrise pentru cei care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continuă mandatul sau egal cu suma dintre onorariul aferent formulării concluziilor scrise și onorariul aferent studierii dosarului, dacă nu a fost perceput anterior;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5.2. Formularea în scris a unei cereri, excep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ții, pl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ângeri sau a unui memoriu (altele decât motivele de apel)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5.3.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părților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procedura simplificat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fără schimbarea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încadr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sau repunerea cauzei pe rol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880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5.4.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parților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procedur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simplificată,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contextul schimb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încadr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sau al repunerii cauzei pe rol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1.540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5.5.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părții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procedura comuna, 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ără constituire de parte civila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1.760 lei, dar nu mai pu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țin de 660 lei per termen;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5.6.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părții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procedura comun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ă, viz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ând ambele laturi ale cauzei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2.640 lei, dar nu mai pu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țin de 660 lei per termen;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5.7. Formularea concluziilor scrise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onorariile stabilite pentru fiecare ipotez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a fondului, majorate cu 220 lei fiecare.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ăile extraordinare de atac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Onorariile minime pentru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ățile desfășurate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cursul 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ăilor extraordinare de atac,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înainte de aplicarea regulilor prev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ăzute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art. VII, sunt urm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ătoarele: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6.1. Motivarea 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ăii extraordinare de atac, incluz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ând studierea dosarului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egal cu onorariul aferent formul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motivelor de apel pentru cei care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îi continu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mandatul sau egal cu suma dintre onorariul aferent formulării motivelor de apel și onorariul aferent studierii dosarului, dacă nu a fost perceput anterior;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6.2.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părții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jum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ătate din onorariul aferent motivării, dar nu mai puțin de 660 lei per termen.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Executarea hot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ârilor penale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legile speciale de executare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Onorariile minime pentru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ățile desfășurate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cursul execut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hotăr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ârilor penale: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7.1. Formularea contesta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ției la executare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7.2.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părții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contesta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ția la executare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880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7.3. Formularea cererii de liberare condi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ționată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7.4. Asistenta/reprezentarea juridic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a părții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cererile de liberare condi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ționată - 660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7.5. Formularea cererilor privind regimul de executare, plângerilor împotriva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ăsurilor și altele asemănătoare -  440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7.6.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părții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cererile privind regimul de executare, plângerile împotriva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ăsurilor și altele asemănătoare - 660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7.7. Formularea cererilor privind obliga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țiile din conținutul supravegherii -  440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7.8.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părții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cererile privind obliga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țiile din conținutul supravegherii - 660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7.9. Asistenta/reprezentarea juridic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a părții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cererile privind revocarea suspend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sub supraveghere - 660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7.10.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părții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executarea cheltuielilor judiciare sau a altor dispozi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 - 440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7.11. Declararea cailor de atac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220 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8.Reabilitarea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Onorariile minime pentru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ățile desfășurate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privin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reabilitării: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8.1. Formularea cererii de reabilitare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8.2.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ța/reprezentarea juridică a părții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cereri de reabilitare - 880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8.3. Declararea contesta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220 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judiciară internaționala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materie penal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Onorariile minime in privin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asistenței judiciare internaționale sunt: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9.1. Consulta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ția juridică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660 lei;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9.2. Asisten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și/sau reprezentarea părților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1320 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</w:t>
        <w:tab/>
        <w:t xml:space="preserve">În situa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care un client solicit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angajarea serviciilor avocațiale pentru o fază procesuală (urmărire penală, cameră preliminara, fond, cai de atac) onorariul minimal ar trebui sa fie stabilit la o valoarea nu mai mică de 2.200 de 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</w:t>
        <w:tab/>
        <w:t xml:space="preserve">În raport de complexitatea cauzei, num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ărul de părți implicate onorariul poate fi majorat cu pana la 100 %.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C.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În stabilirea onorariilor forfetare s-a pornit de la premisa cuantumului unui onorariu orar  evaluat la  220 lei/ora.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 Fixarea onorariilor periodice stabilite în suma forfetar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conform art. 129 alin. 5 din Statutul profesiei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2.200 lei.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 Onorariul de succes se va fixa pornind de la minim 100 % din cuantumul onorariului fix.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Art.II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Onorariile minimale sunt stabilite în considerarea contract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ării cu persoane fizice. Atunci 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ând clientul cu care se contacteaz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este o persoană juridică sau o societate fără personalitate juridică ori o persoană fizică autorizată, onorariile minime calculate potrivit regulilor enunțate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continuare se pot majora cu un procent de pân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la 100%.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Art.III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considerarea sporirii naturale a complexit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ății cauzei și a frecvenței solicitărilor de asistență, onorariile minimale se pot majora cu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la 100% atunci 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ând în privin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ța clientului se formulează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aceea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cauză cereri incidentale, adiționale sau accesorii (de ex. măsuri asiguratorii, cereri de suspendare, propuneri de adoptare a măsurilor preventive sau de siguranță).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Art.IV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Onorariile minimale privind întâmpinarea, interven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țiile, cererile reconvenționale, cererile de chemare in garanție, arătarea titularului dreptului se taxează cu onorariul minim prevăzut pentru cererile principale.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Art.V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Onorariile aferente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ăților exercitate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cursul 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ăilor ordinare sau extraordinare de atac se pot majora cu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la 100% față de cele stabilite pentru activitatea anterioară actelor procesuale astfel atacate.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Art.VI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Onorariile minimale pentru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ățile și acțiunile desfășurate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materia arbitrajului comercial, se vor fixa luându-se ca baz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onorariile similare prevăzute pentru cererile și acțiunile introduse la instanțele judecătorești.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Art.VII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cazul cererilor de chemare în judecat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sau a capetelor de cerere cu caracter patrimonial care nu sunt cuprinse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prezentul tablou, se va face aplicarea art. 2.2.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Onorariile minimale pentru activit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ățile care nu sunt cuprinse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prezentul tablou, se vor fixa luându-se ca baz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onorariile prevăzute pentru prestații avocațiale similare.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Art.VIII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Onorariile minimale prev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ăzute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în prezentul tablou sunt brute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și nu conțin TVA.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Art.IX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Onorariile minimale de recomandare din prezentul tablou sunt stabilite având în vedere o medie a timpului alocat pentru fiecare activitate sub forma unui onorariu forfetar. Aceast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ă modalitate de determinare nu exclude posibilitatea ca avocații să stabilească pentru activitățile pe care le prestează onorarii prin raportare la onorariul orar.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unbr.ro/" Id="docRId0" Type="http://schemas.openxmlformats.org/officeDocument/2006/relationships/hyperlink" /><Relationship TargetMode="External" Target="https://e-justice.europa.eu/content%20costs%20of%20proceedings-37-ro.do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